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E4" w:rsidRPr="00245B1B" w:rsidRDefault="00462FEF" w:rsidP="00245B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45B1B" w:rsidRPr="0074779A">
        <w:rPr>
          <w:rFonts w:ascii="Times New Roman" w:hAnsi="Times New Roman" w:cs="Times New Roman"/>
          <w:b/>
          <w:sz w:val="24"/>
          <w:szCs w:val="24"/>
        </w:rPr>
        <w:t xml:space="preserve">ПОРЯДОК ДЕЙСТВИЙ ДЛЯ ОТКРЫТИЯ </w:t>
      </w:r>
      <w:r w:rsidR="00365653" w:rsidRPr="0074779A">
        <w:rPr>
          <w:rFonts w:ascii="Times New Roman" w:hAnsi="Times New Roman" w:cs="Times New Roman"/>
          <w:b/>
          <w:sz w:val="24"/>
          <w:szCs w:val="24"/>
        </w:rPr>
        <w:t xml:space="preserve">ЭЛЕКТРОННЫХ </w:t>
      </w:r>
      <w:r w:rsidR="00245B1B" w:rsidRPr="0074779A">
        <w:rPr>
          <w:rFonts w:ascii="Times New Roman" w:hAnsi="Times New Roman" w:cs="Times New Roman"/>
          <w:b/>
          <w:sz w:val="24"/>
          <w:szCs w:val="24"/>
        </w:rPr>
        <w:t xml:space="preserve">ВЕДОМОСТЕЙ </w:t>
      </w:r>
      <w:r w:rsidR="00365653" w:rsidRPr="0074779A">
        <w:rPr>
          <w:rFonts w:ascii="Times New Roman" w:hAnsi="Times New Roman" w:cs="Times New Roman"/>
          <w:b/>
          <w:sz w:val="24"/>
          <w:szCs w:val="24"/>
        </w:rPr>
        <w:t xml:space="preserve">ПРОМЕЖУТОЧНОЙ АТТЕСТАЦИИ </w:t>
      </w:r>
      <w:r w:rsidR="00245B1B" w:rsidRPr="0074779A">
        <w:rPr>
          <w:rFonts w:ascii="Times New Roman" w:hAnsi="Times New Roman" w:cs="Times New Roman"/>
          <w:b/>
          <w:sz w:val="24"/>
          <w:szCs w:val="24"/>
        </w:rPr>
        <w:t>(ВЫСТАВЛЕНИЕ ДАТ)</w:t>
      </w:r>
    </w:p>
    <w:p w:rsidR="00245B1B" w:rsidRDefault="0074779A" w:rsidP="00245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Ведомости промежуточной аттестации формируются в ЭИОС ГУАП в системе «Личный кабинет». </w:t>
      </w:r>
      <w:r w:rsidR="00245B1B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245B1B">
        <w:rPr>
          <w:rFonts w:ascii="Times New Roman" w:hAnsi="Times New Roman" w:cs="Times New Roman"/>
          <w:sz w:val="24"/>
          <w:szCs w:val="24"/>
        </w:rPr>
        <w:t xml:space="preserve">открытия </w:t>
      </w:r>
      <w:r>
        <w:rPr>
          <w:rFonts w:ascii="Times New Roman" w:hAnsi="Times New Roman" w:cs="Times New Roman"/>
          <w:sz w:val="24"/>
          <w:szCs w:val="24"/>
        </w:rPr>
        <w:t xml:space="preserve">в определенный период </w:t>
      </w:r>
      <w:r w:rsidR="00245B1B">
        <w:rPr>
          <w:rFonts w:ascii="Times New Roman" w:hAnsi="Times New Roman" w:cs="Times New Roman"/>
          <w:sz w:val="24"/>
          <w:szCs w:val="24"/>
        </w:rPr>
        <w:t xml:space="preserve">необходимо заранее проставить даты </w:t>
      </w:r>
      <w:r w:rsidR="00462FEF">
        <w:rPr>
          <w:rFonts w:ascii="Times New Roman" w:hAnsi="Times New Roman" w:cs="Times New Roman"/>
          <w:sz w:val="24"/>
          <w:szCs w:val="24"/>
        </w:rPr>
        <w:t>(</w:t>
      </w:r>
      <w:r w:rsidR="00245B1B">
        <w:rPr>
          <w:rFonts w:ascii="Times New Roman" w:hAnsi="Times New Roman" w:cs="Times New Roman"/>
          <w:sz w:val="24"/>
          <w:szCs w:val="24"/>
        </w:rPr>
        <w:t>согласно календарному графику</w:t>
      </w:r>
      <w:r w:rsidR="00462FEF">
        <w:rPr>
          <w:rFonts w:ascii="Times New Roman" w:hAnsi="Times New Roman" w:cs="Times New Roman"/>
          <w:sz w:val="24"/>
          <w:szCs w:val="24"/>
        </w:rPr>
        <w:t>)</w:t>
      </w:r>
      <w:r w:rsidR="00245B1B">
        <w:rPr>
          <w:rFonts w:ascii="Times New Roman" w:hAnsi="Times New Roman" w:cs="Times New Roman"/>
          <w:sz w:val="24"/>
          <w:szCs w:val="24"/>
        </w:rPr>
        <w:t>.</w:t>
      </w:r>
      <w:r w:rsidR="00D51F88">
        <w:rPr>
          <w:rFonts w:ascii="Times New Roman" w:hAnsi="Times New Roman" w:cs="Times New Roman"/>
          <w:sz w:val="24"/>
          <w:szCs w:val="24"/>
        </w:rPr>
        <w:t xml:space="preserve"> Проставить даты может работник деканата или </w:t>
      </w:r>
      <w:r w:rsidR="00462FEF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D51F88">
        <w:rPr>
          <w:rFonts w:ascii="Times New Roman" w:hAnsi="Times New Roman" w:cs="Times New Roman"/>
          <w:sz w:val="24"/>
          <w:szCs w:val="24"/>
        </w:rPr>
        <w:t>ОУКО УУ в своем Личном кабинете во вкладке «</w:t>
      </w:r>
      <w:r w:rsidR="004E4D13">
        <w:rPr>
          <w:rFonts w:ascii="Times New Roman" w:hAnsi="Times New Roman" w:cs="Times New Roman"/>
          <w:sz w:val="24"/>
          <w:szCs w:val="24"/>
        </w:rPr>
        <w:t>Даты ведомостей факультета</w:t>
      </w:r>
      <w:bookmarkStart w:id="0" w:name="_GoBack"/>
      <w:bookmarkEnd w:id="0"/>
      <w:r w:rsidR="00D51F88">
        <w:rPr>
          <w:rFonts w:ascii="Times New Roman" w:hAnsi="Times New Roman" w:cs="Times New Roman"/>
          <w:sz w:val="24"/>
          <w:szCs w:val="24"/>
        </w:rPr>
        <w:t>» (рис. 1).</w:t>
      </w:r>
    </w:p>
    <w:p w:rsidR="00D51F88" w:rsidRDefault="00D51F88" w:rsidP="00D51F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F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1926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F88" w:rsidRDefault="00D51F88" w:rsidP="00D51F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– Вкладка «</w:t>
      </w:r>
      <w:r w:rsidR="004E4D13">
        <w:rPr>
          <w:rFonts w:ascii="Times New Roman" w:hAnsi="Times New Roman" w:cs="Times New Roman"/>
          <w:sz w:val="24"/>
          <w:szCs w:val="24"/>
        </w:rPr>
        <w:t>Даты ведомостей факультета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51F88" w:rsidRDefault="00D51F88" w:rsidP="00245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проставить даты </w:t>
      </w:r>
      <w:r w:rsidR="005129BD">
        <w:rPr>
          <w:rFonts w:ascii="Times New Roman" w:hAnsi="Times New Roman" w:cs="Times New Roman"/>
          <w:sz w:val="24"/>
          <w:szCs w:val="24"/>
        </w:rPr>
        <w:t xml:space="preserve">в ведомости промежуточной аттестации, </w:t>
      </w:r>
      <w:r>
        <w:rPr>
          <w:rFonts w:ascii="Times New Roman" w:hAnsi="Times New Roman" w:cs="Times New Roman"/>
          <w:sz w:val="24"/>
          <w:szCs w:val="24"/>
        </w:rPr>
        <w:t xml:space="preserve">необходимо выбрать соответствующий семестр, </w:t>
      </w:r>
      <w:r w:rsidR="005129BD">
        <w:rPr>
          <w:rFonts w:ascii="Times New Roman" w:hAnsi="Times New Roman" w:cs="Times New Roman"/>
          <w:sz w:val="24"/>
          <w:szCs w:val="24"/>
        </w:rPr>
        <w:t>указать номера необходимых групп</w:t>
      </w:r>
      <w:r>
        <w:rPr>
          <w:rFonts w:ascii="Times New Roman" w:hAnsi="Times New Roman" w:cs="Times New Roman"/>
          <w:sz w:val="24"/>
          <w:szCs w:val="24"/>
        </w:rPr>
        <w:t xml:space="preserve"> факультет, тип обучения, форму обучения и отметить, является ли группа выпускающейся</w:t>
      </w:r>
      <w:r w:rsidR="00B20984">
        <w:rPr>
          <w:rFonts w:ascii="Times New Roman" w:hAnsi="Times New Roman" w:cs="Times New Roman"/>
          <w:sz w:val="24"/>
          <w:szCs w:val="24"/>
        </w:rPr>
        <w:t xml:space="preserve"> (также могут быть фильтры обновлены АИС для удобства пользования к моменту выпуска данной инструкции)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F88" w:rsidRDefault="00D51F88" w:rsidP="00D5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</w:t>
      </w:r>
      <w:r w:rsidR="005129BD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группы найдены, необходимо нажать кнопку «Проставить даты» (рис. 2).</w:t>
      </w:r>
    </w:p>
    <w:p w:rsidR="00D51F88" w:rsidRDefault="004E4D13" w:rsidP="00D51F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6" style="position:absolute;left:0;text-align:left;margin-left:1.2pt;margin-top:43.5pt;width:104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" filled="f" strokecolor="red" strokeweight="2.25pt"/>
        </w:pict>
      </w:r>
      <w:r w:rsidR="00D51F88" w:rsidRPr="00D51F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8637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F88" w:rsidRDefault="00D51F88" w:rsidP="00D51F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 – Функция «Проставить даты»</w:t>
      </w:r>
    </w:p>
    <w:p w:rsidR="00D51F88" w:rsidRDefault="00D51F88" w:rsidP="00245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появляется окно, где можно дополнить (</w:t>
      </w:r>
      <w:r w:rsidRPr="00E834DA">
        <w:rPr>
          <w:rFonts w:ascii="Times New Roman" w:hAnsi="Times New Roman" w:cs="Times New Roman"/>
          <w:b/>
          <w:sz w:val="24"/>
          <w:szCs w:val="24"/>
        </w:rPr>
        <w:t>проставить</w:t>
      </w:r>
      <w:r>
        <w:rPr>
          <w:rFonts w:ascii="Times New Roman" w:hAnsi="Times New Roman" w:cs="Times New Roman"/>
          <w:sz w:val="24"/>
          <w:szCs w:val="24"/>
        </w:rPr>
        <w:t>) или заменить (</w:t>
      </w:r>
      <w:r w:rsidRPr="00E834DA">
        <w:rPr>
          <w:rFonts w:ascii="Times New Roman" w:hAnsi="Times New Roman" w:cs="Times New Roman"/>
          <w:b/>
          <w:sz w:val="24"/>
          <w:szCs w:val="24"/>
        </w:rPr>
        <w:t xml:space="preserve">в случае неправильного </w:t>
      </w:r>
      <w:r w:rsidR="00EA7014" w:rsidRPr="00E834DA">
        <w:rPr>
          <w:rFonts w:ascii="Times New Roman" w:hAnsi="Times New Roman" w:cs="Times New Roman"/>
          <w:b/>
          <w:sz w:val="24"/>
          <w:szCs w:val="24"/>
        </w:rPr>
        <w:t>проставления</w:t>
      </w:r>
      <w:r w:rsidR="00EA7014">
        <w:rPr>
          <w:rFonts w:ascii="Times New Roman" w:hAnsi="Times New Roman" w:cs="Times New Roman"/>
          <w:sz w:val="24"/>
          <w:szCs w:val="24"/>
        </w:rPr>
        <w:t>) даты ведомостей (рис. 3).</w:t>
      </w:r>
    </w:p>
    <w:p w:rsidR="00EA7014" w:rsidRDefault="004E4D13" w:rsidP="00EA70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8" type="#_x0000_t32" style="position:absolute;left:0;text-align:left;margin-left:21.45pt;margin-top:122.55pt;width:26.25pt;height:22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" strokecolor="red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7" style="position:absolute;left:0;text-align:left;margin-left:149.7pt;margin-top:88.8pt;width:154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" filled="f" strokecolor="red" strokeweight="2.25pt"/>
        </w:pict>
      </w:r>
      <w:r w:rsidR="00EA7014" w:rsidRPr="00EA70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340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014" w:rsidRDefault="00EA7014" w:rsidP="00EA70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 – Проставление дат ведомостей</w:t>
      </w:r>
    </w:p>
    <w:p w:rsidR="00D51F88" w:rsidRDefault="00EA7014" w:rsidP="003E3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проставить даты зачетной недели, основной сессии и дополнительной сессии, необходимо нажать соответствующий тумблер (рис. 3).</w:t>
      </w:r>
      <w:r w:rsidR="005129BD">
        <w:rPr>
          <w:rFonts w:ascii="Times New Roman" w:hAnsi="Times New Roman" w:cs="Times New Roman"/>
          <w:sz w:val="24"/>
          <w:szCs w:val="24"/>
        </w:rPr>
        <w:t xml:space="preserve"> После нажатия тумблер изменит цвет на </w:t>
      </w:r>
      <w:r w:rsidR="00B20984">
        <w:rPr>
          <w:rFonts w:ascii="Times New Roman" w:hAnsi="Times New Roman" w:cs="Times New Roman"/>
          <w:sz w:val="24"/>
          <w:szCs w:val="24"/>
        </w:rPr>
        <w:t>синий</w:t>
      </w:r>
      <w:r w:rsidR="005129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Сами даты указаны в календарном графике на текущий учебный </w:t>
      </w:r>
      <w:r w:rsidRPr="003E3D78">
        <w:rPr>
          <w:rFonts w:ascii="Times New Roman" w:hAnsi="Times New Roman" w:cs="Times New Roman"/>
          <w:sz w:val="24"/>
          <w:szCs w:val="24"/>
        </w:rPr>
        <w:t>год (</w:t>
      </w:r>
      <w:r w:rsidR="003E3D78" w:rsidRPr="003E3D78">
        <w:rPr>
          <w:rFonts w:ascii="Times New Roman" w:hAnsi="Times New Roman" w:cs="Times New Roman"/>
          <w:sz w:val="24"/>
          <w:szCs w:val="24"/>
        </w:rPr>
        <w:t xml:space="preserve">можно использовать </w:t>
      </w:r>
      <w:r w:rsidRPr="003E3D78">
        <w:rPr>
          <w:rFonts w:ascii="Times New Roman" w:hAnsi="Times New Roman" w:cs="Times New Roman"/>
          <w:sz w:val="24"/>
          <w:szCs w:val="24"/>
        </w:rPr>
        <w:t>справочник</w:t>
      </w:r>
      <w:r w:rsidR="003E3D78" w:rsidRPr="003E3D78">
        <w:rPr>
          <w:rFonts w:ascii="Times New Roman" w:hAnsi="Times New Roman" w:cs="Times New Roman"/>
          <w:sz w:val="24"/>
          <w:szCs w:val="24"/>
        </w:rPr>
        <w:t xml:space="preserve"> «Организация учебно-методической и научной работы ГУАП в </w:t>
      </w:r>
      <w:r w:rsidR="005129BD" w:rsidRPr="00B20984">
        <w:rPr>
          <w:rFonts w:ascii="Times New Roman" w:hAnsi="Times New Roman" w:cs="Times New Roman"/>
          <w:sz w:val="24"/>
          <w:szCs w:val="24"/>
          <w:u w:val="single"/>
        </w:rPr>
        <w:t>текущем</w:t>
      </w:r>
      <w:r w:rsidR="005129BD">
        <w:rPr>
          <w:rFonts w:ascii="Times New Roman" w:hAnsi="Times New Roman" w:cs="Times New Roman"/>
          <w:sz w:val="24"/>
          <w:szCs w:val="24"/>
        </w:rPr>
        <w:t xml:space="preserve"> </w:t>
      </w:r>
      <w:r w:rsidR="003E3D78" w:rsidRPr="003E3D78">
        <w:rPr>
          <w:rFonts w:ascii="Times New Roman" w:hAnsi="Times New Roman" w:cs="Times New Roman"/>
          <w:sz w:val="24"/>
          <w:szCs w:val="24"/>
        </w:rPr>
        <w:t>учебном году</w:t>
      </w:r>
      <w:r w:rsidRPr="003E3D78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3E3D78">
        <w:rPr>
          <w:rFonts w:ascii="Times New Roman" w:hAnsi="Times New Roman" w:cs="Times New Roman"/>
          <w:sz w:val="24"/>
          <w:szCs w:val="24"/>
        </w:rPr>
        <w:t>сроки проведения прописаны</w:t>
      </w:r>
      <w:r w:rsidRPr="003E3D78">
        <w:rPr>
          <w:rFonts w:ascii="Times New Roman" w:hAnsi="Times New Roman" w:cs="Times New Roman"/>
          <w:sz w:val="24"/>
          <w:szCs w:val="24"/>
        </w:rPr>
        <w:t xml:space="preserve"> в </w:t>
      </w:r>
      <w:r w:rsidR="003E3D78">
        <w:rPr>
          <w:rFonts w:ascii="Times New Roman" w:hAnsi="Times New Roman" w:cs="Times New Roman"/>
          <w:sz w:val="24"/>
          <w:szCs w:val="24"/>
        </w:rPr>
        <w:t>СТО ГУАП. СМК 3.76 «</w:t>
      </w:r>
      <w:r w:rsidR="003E3D78" w:rsidRPr="003E3D78">
        <w:rPr>
          <w:rFonts w:ascii="Times New Roman" w:hAnsi="Times New Roman" w:cs="Times New Roman"/>
          <w:sz w:val="24"/>
          <w:szCs w:val="24"/>
        </w:rPr>
        <w:t>Положение о текущем контроле успеваемости и промежуточной аттестации обучающихся ГУАП, осваивающих образовательные программы высшего образования</w:t>
      </w:r>
      <w:r w:rsidR="003E3D78">
        <w:rPr>
          <w:rFonts w:ascii="Times New Roman" w:hAnsi="Times New Roman" w:cs="Times New Roman"/>
          <w:sz w:val="24"/>
          <w:szCs w:val="24"/>
        </w:rPr>
        <w:t>».</w:t>
      </w:r>
    </w:p>
    <w:p w:rsidR="005129BD" w:rsidRDefault="005129BD" w:rsidP="003E3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проставления дат открытия и закрытия указывается время:</w:t>
      </w:r>
    </w:p>
    <w:p w:rsidR="005129BD" w:rsidRDefault="005129BD" w:rsidP="005129BD">
      <w:pPr>
        <w:pStyle w:val="aa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открытия: 9:00;</w:t>
      </w:r>
    </w:p>
    <w:p w:rsidR="005129BD" w:rsidRDefault="005129BD" w:rsidP="005129BD">
      <w:pPr>
        <w:pStyle w:val="aa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закрытия: 23:59.</w:t>
      </w:r>
    </w:p>
    <w:p w:rsidR="00ED6FE3" w:rsidRDefault="00ED6FE3" w:rsidP="00ED6FE3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E3">
        <w:rPr>
          <w:noProof/>
          <w:lang w:eastAsia="ru-RU"/>
        </w:rPr>
        <w:drawing>
          <wp:inline distT="0" distB="0" distL="0" distR="0">
            <wp:extent cx="5940425" cy="10610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FE3" w:rsidRPr="00ED6FE3" w:rsidRDefault="00B20984" w:rsidP="00B20984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 – Проставление дат и времени открытия/ закрытия сессии</w:t>
      </w:r>
    </w:p>
    <w:p w:rsidR="00022E77" w:rsidRDefault="005129BD" w:rsidP="00B20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проставления дат и времени для открытия/ закрытия</w:t>
      </w:r>
      <w:r w:rsidR="00ED6FE3">
        <w:rPr>
          <w:rFonts w:ascii="Times New Roman" w:hAnsi="Times New Roman" w:cs="Times New Roman"/>
          <w:sz w:val="24"/>
          <w:szCs w:val="24"/>
        </w:rPr>
        <w:t xml:space="preserve"> ведомостей необходимо наж</w:t>
      </w:r>
      <w:r w:rsidR="00B20984">
        <w:rPr>
          <w:rFonts w:ascii="Times New Roman" w:hAnsi="Times New Roman" w:cs="Times New Roman"/>
          <w:sz w:val="24"/>
          <w:szCs w:val="24"/>
        </w:rPr>
        <w:t>ать кнопку «Подтвердить» (рис. 5</w:t>
      </w:r>
      <w:r w:rsidR="00ED6FE3">
        <w:rPr>
          <w:rFonts w:ascii="Times New Roman" w:hAnsi="Times New Roman" w:cs="Times New Roman"/>
          <w:sz w:val="24"/>
          <w:szCs w:val="24"/>
        </w:rPr>
        <w:t>).</w:t>
      </w:r>
    </w:p>
    <w:p w:rsidR="00ED6FE3" w:rsidRDefault="004E4D13" w:rsidP="00ED6F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36.6pt;margin-top:9.5pt;width:62.6pt;height:31.3pt;z-index:251662336" filled="f" strokecolor="red" strokeweight="2.25pt"/>
        </w:pict>
      </w:r>
      <w:r w:rsidR="00ED6FE3" w:rsidRPr="00EA70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7542" cy="6361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t="85173" r="68124"/>
                    <a:stretch/>
                  </pic:blipFill>
                  <pic:spPr bwMode="auto">
                    <a:xfrm>
                      <a:off x="0" y="0"/>
                      <a:ext cx="2699484" cy="641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0984" w:rsidRDefault="00B20984" w:rsidP="00ED6F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5</w:t>
      </w:r>
      <w:r w:rsidR="00ED6FE3">
        <w:rPr>
          <w:rFonts w:ascii="Times New Roman" w:hAnsi="Times New Roman" w:cs="Times New Roman"/>
          <w:sz w:val="24"/>
          <w:szCs w:val="24"/>
        </w:rPr>
        <w:t xml:space="preserve"> – Подтверждение проставленных дат и времени</w:t>
      </w:r>
    </w:p>
    <w:p w:rsidR="00B20984" w:rsidRDefault="004E4D13" w:rsidP="00B20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31" style="position:absolute;left:0;text-align:left;margin-left:.95pt;margin-top:39.3pt;width:194pt;height:30pt;z-index:251664384" filled="f" strokecolor="red" strokeweight="2.25pt"/>
        </w:pict>
      </w:r>
      <w:r w:rsidR="00B20984">
        <w:rPr>
          <w:rFonts w:ascii="Times New Roman" w:hAnsi="Times New Roman" w:cs="Times New Roman"/>
          <w:sz w:val="24"/>
          <w:szCs w:val="24"/>
        </w:rPr>
        <w:t>После подтверждения появляется верхнее зеленое окно с информирование об успешном добавлении дат, а также обновляются все фильтры в данном окне (рис. 6).</w:t>
      </w:r>
    </w:p>
    <w:p w:rsidR="00ED6FE3" w:rsidRDefault="00B20984" w:rsidP="00ED6F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E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4994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984" w:rsidRDefault="00B20984" w:rsidP="00B209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6 – Окно с фильтрами после успешного добавления дат</w:t>
      </w:r>
    </w:p>
    <w:p w:rsidR="00EA7014" w:rsidRDefault="00ED6FE3" w:rsidP="00245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подтверждения необходимо вернуться на предыдущую страницу с помощью нажатия на кнопку </w:t>
      </w:r>
      <w:r w:rsidR="00B20984">
        <w:rPr>
          <w:rFonts w:ascii="Times New Roman" w:hAnsi="Times New Roman" w:cs="Times New Roman"/>
          <w:sz w:val="24"/>
          <w:szCs w:val="24"/>
        </w:rPr>
        <w:t>«Список дат ведомостей» (рис. 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FE3" w:rsidRDefault="004E4D13" w:rsidP="00ED6FE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89.65pt;margin-top:18.2pt;width:31.3pt;height:34.45pt;flip:y;z-index:251663360" o:connectortype="straight" strokecolor="red">
            <v:stroke endarrow="block"/>
          </v:shape>
        </w:pict>
      </w:r>
      <w:r w:rsidR="00ED6FE3" w:rsidRPr="00EA70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3080" cy="77127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r="48601" b="74577"/>
                    <a:stretch/>
                  </pic:blipFill>
                  <pic:spPr bwMode="auto">
                    <a:xfrm>
                      <a:off x="0" y="0"/>
                      <a:ext cx="3053301" cy="771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6FE3" w:rsidRDefault="00ED6FE3" w:rsidP="00ED6FE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 w:rsidR="00B20984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Возвращение на предыдущую страницу</w:t>
      </w:r>
    </w:p>
    <w:p w:rsidR="00B20984" w:rsidRDefault="006C6264" w:rsidP="00B2098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После проставления дат и времени октрытия ведомостей у выбранных групп, на первоначальной странице появляются добавленные даты и время (рис. 7). После проверки данных, необходимо нажать на кнопку «Перенести в ведомости».</w:t>
      </w:r>
    </w:p>
    <w:p w:rsidR="00ED6FE3" w:rsidRDefault="004E4D13" w:rsidP="00022E7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170.3pt;margin-top:98.3pt;width:300pt;height:34pt;z-index:251667456" filled="f" strokecolor="red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60.3pt;margin-top:53.6pt;width:69.3pt;height:18pt;z-index:251665408" filled="f" strokecolor="red" strokeweight="2.25pt"/>
        </w:pict>
      </w:r>
      <w:r w:rsidR="00022E77" w:rsidRPr="00022E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526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264" w:rsidRDefault="006C6264" w:rsidP="006C6264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Рисунок 7 – Действие «Перенести в ведомости»</w:t>
      </w:r>
    </w:p>
    <w:p w:rsidR="006C6264" w:rsidRDefault="006C6264" w:rsidP="006C626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После переноса меняется статус данных групп на «На обработке» и поялвяется дполнительная кнопка, на которую </w:t>
      </w:r>
      <w:r w:rsidRPr="006C626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не нужно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нажимать (рису. 8).</w:t>
      </w:r>
    </w:p>
    <w:p w:rsidR="006C6264" w:rsidRDefault="006C6264" w:rsidP="006C626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Ведомости сформируются </w:t>
      </w:r>
      <w:r w:rsidR="00FB56F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автоматически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следующей день после 23:59.</w:t>
      </w:r>
    </w:p>
    <w:p w:rsidR="00022E77" w:rsidRPr="00FB56F8" w:rsidRDefault="004E4D13" w:rsidP="00022E77">
      <w:pPr>
        <w:spacing w:after="0" w:line="36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120.3pt;margin-top:185.15pt;width:84pt;height:54pt;z-index:251666432" filled="f" strokecolor="red" strokeweight="2.25pt"/>
        </w:pict>
      </w:r>
      <w:r w:rsidR="00022E77" w:rsidRPr="00022E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562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6F8" w:rsidRDefault="00FB56F8" w:rsidP="00FB56F8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Рисунок 8 – Перенос дат в ведомости</w:t>
      </w:r>
    </w:p>
    <w:p w:rsidR="00022E77" w:rsidRDefault="00022E77" w:rsidP="00022E7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D6FE3" w:rsidRDefault="00ED6FE3" w:rsidP="00245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14" w:rsidRDefault="00EA7014" w:rsidP="00245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14" w:rsidRDefault="00EA7014" w:rsidP="00245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F88" w:rsidRDefault="00D51F88" w:rsidP="00245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F88" w:rsidRDefault="00D51F88" w:rsidP="00245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F88" w:rsidRPr="00245B1B" w:rsidRDefault="00D51F88" w:rsidP="00245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1F88" w:rsidRPr="00245B1B" w:rsidSect="009110B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FEF" w:rsidRDefault="00462FEF" w:rsidP="00FB56F8">
      <w:pPr>
        <w:spacing w:after="0" w:line="240" w:lineRule="auto"/>
      </w:pPr>
      <w:r>
        <w:separator/>
      </w:r>
    </w:p>
  </w:endnote>
  <w:endnote w:type="continuationSeparator" w:id="0">
    <w:p w:rsidR="00462FEF" w:rsidRDefault="00462FEF" w:rsidP="00FB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244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62FEF" w:rsidRPr="00FB56F8" w:rsidRDefault="00462FEF">
        <w:pPr>
          <w:pStyle w:val="ad"/>
          <w:jc w:val="center"/>
          <w:rPr>
            <w:rFonts w:ascii="Times New Roman" w:hAnsi="Times New Roman" w:cs="Times New Roman"/>
          </w:rPr>
        </w:pPr>
        <w:r w:rsidRPr="00FB56F8">
          <w:rPr>
            <w:rFonts w:ascii="Times New Roman" w:hAnsi="Times New Roman" w:cs="Times New Roman"/>
          </w:rPr>
          <w:fldChar w:fldCharType="begin"/>
        </w:r>
        <w:r w:rsidRPr="00FB56F8">
          <w:rPr>
            <w:rFonts w:ascii="Times New Roman" w:hAnsi="Times New Roman" w:cs="Times New Roman"/>
          </w:rPr>
          <w:instrText>PAGE   \* MERGEFORMAT</w:instrText>
        </w:r>
        <w:r w:rsidRPr="00FB56F8">
          <w:rPr>
            <w:rFonts w:ascii="Times New Roman" w:hAnsi="Times New Roman" w:cs="Times New Roman"/>
          </w:rPr>
          <w:fldChar w:fldCharType="separate"/>
        </w:r>
        <w:r w:rsidR="004E4D13">
          <w:rPr>
            <w:rFonts w:ascii="Times New Roman" w:hAnsi="Times New Roman" w:cs="Times New Roman"/>
            <w:noProof/>
          </w:rPr>
          <w:t>1</w:t>
        </w:r>
        <w:r w:rsidRPr="00FB56F8">
          <w:rPr>
            <w:rFonts w:ascii="Times New Roman" w:hAnsi="Times New Roman" w:cs="Times New Roman"/>
          </w:rPr>
          <w:fldChar w:fldCharType="end"/>
        </w:r>
      </w:p>
    </w:sdtContent>
  </w:sdt>
  <w:p w:rsidR="00462FEF" w:rsidRDefault="00462F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FEF" w:rsidRDefault="00462FEF" w:rsidP="00FB56F8">
      <w:pPr>
        <w:spacing w:after="0" w:line="240" w:lineRule="auto"/>
      </w:pPr>
      <w:r>
        <w:separator/>
      </w:r>
    </w:p>
  </w:footnote>
  <w:footnote w:type="continuationSeparator" w:id="0">
    <w:p w:rsidR="00462FEF" w:rsidRDefault="00462FEF" w:rsidP="00FB5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305FB"/>
    <w:multiLevelType w:val="hybridMultilevel"/>
    <w:tmpl w:val="608C45B4"/>
    <w:lvl w:ilvl="0" w:tplc="908CC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07E"/>
    <w:rsid w:val="00022E77"/>
    <w:rsid w:val="00245B1B"/>
    <w:rsid w:val="00365653"/>
    <w:rsid w:val="003E3D78"/>
    <w:rsid w:val="00462FEF"/>
    <w:rsid w:val="004D49EF"/>
    <w:rsid w:val="004E4D13"/>
    <w:rsid w:val="005129BD"/>
    <w:rsid w:val="0053307E"/>
    <w:rsid w:val="005E6E3C"/>
    <w:rsid w:val="006C6264"/>
    <w:rsid w:val="0071119F"/>
    <w:rsid w:val="0074779A"/>
    <w:rsid w:val="008E69D2"/>
    <w:rsid w:val="009110B7"/>
    <w:rsid w:val="00974D4C"/>
    <w:rsid w:val="00A07CE4"/>
    <w:rsid w:val="00B05565"/>
    <w:rsid w:val="00B20984"/>
    <w:rsid w:val="00D51F88"/>
    <w:rsid w:val="00E834DA"/>
    <w:rsid w:val="00EA7014"/>
    <w:rsid w:val="00ED6FE3"/>
    <w:rsid w:val="00F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red"/>
    </o:shapedefaults>
    <o:shapelayout v:ext="edit">
      <o:idmap v:ext="edit" data="1"/>
      <o:rules v:ext="edit">
        <o:r id="V:Rule3" type="connector" idref="#Прямая со стрелкой 6"/>
        <o:r id="V:Rule4" type="connector" idref="#_x0000_s1030"/>
      </o:rules>
    </o:shapelayout>
  </w:shapeDefaults>
  <w:decimalSymbol w:val=","/>
  <w:listSeparator w:val=";"/>
  <w14:docId w14:val="411AC124"/>
  <w15:docId w15:val="{9E2DF9BE-D363-4E2B-805D-D84C8874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65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6565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6565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6565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6565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65653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5129B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B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56F8"/>
  </w:style>
  <w:style w:type="paragraph" w:styleId="ad">
    <w:name w:val="footer"/>
    <w:basedOn w:val="a"/>
    <w:link w:val="ae"/>
    <w:uiPriority w:val="99"/>
    <w:unhideWhenUsed/>
    <w:rsid w:val="00FB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2024-11-19T12:41:00Z</cp:lastPrinted>
  <dcterms:created xsi:type="dcterms:W3CDTF">2024-11-19T13:40:00Z</dcterms:created>
  <dcterms:modified xsi:type="dcterms:W3CDTF">2024-12-02T13:20:00Z</dcterms:modified>
</cp:coreProperties>
</file>